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5" w:rsidRDefault="00934105" w:rsidP="00E6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F8" w:rsidRDefault="00E663F8" w:rsidP="00E6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F8">
        <w:rPr>
          <w:rFonts w:ascii="Times New Roman" w:hAnsi="Times New Roman" w:cs="Times New Roman"/>
          <w:b/>
          <w:sz w:val="28"/>
          <w:szCs w:val="28"/>
        </w:rPr>
        <w:t xml:space="preserve">Стандартная операционная процедура </w:t>
      </w:r>
    </w:p>
    <w:p w:rsidR="00E663F8" w:rsidRDefault="00E663F8" w:rsidP="00E6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663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30F" w:rsidRPr="00E663F8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3730F" w:rsidRPr="00E663F8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  <w:r w:rsidRPr="00E663F8">
        <w:rPr>
          <w:rFonts w:ascii="Times New Roman" w:hAnsi="Times New Roman" w:cs="Times New Roman"/>
          <w:b/>
          <w:sz w:val="28"/>
          <w:szCs w:val="28"/>
        </w:rPr>
        <w:t xml:space="preserve">сторонних организаций </w:t>
      </w:r>
      <w:r w:rsidR="00F3730F" w:rsidRPr="00E663F8">
        <w:rPr>
          <w:rFonts w:ascii="Times New Roman" w:hAnsi="Times New Roman" w:cs="Times New Roman"/>
          <w:b/>
          <w:sz w:val="28"/>
          <w:szCs w:val="28"/>
        </w:rPr>
        <w:t xml:space="preserve">в локальную </w:t>
      </w:r>
    </w:p>
    <w:p w:rsidR="00F3730F" w:rsidRDefault="00F3730F" w:rsidP="00E6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F8">
        <w:rPr>
          <w:rFonts w:ascii="Times New Roman" w:hAnsi="Times New Roman" w:cs="Times New Roman"/>
          <w:b/>
          <w:sz w:val="28"/>
          <w:szCs w:val="28"/>
        </w:rPr>
        <w:t>этическую комиссию</w:t>
      </w:r>
    </w:p>
    <w:p w:rsidR="00E663F8" w:rsidRDefault="00E663F8" w:rsidP="00E6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F8" w:rsidRDefault="00E663F8" w:rsidP="00E66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Пакет документов для подачи на </w:t>
      </w:r>
      <w:r w:rsidRPr="00284893">
        <w:rPr>
          <w:rFonts w:ascii="Times New Roman" w:hAnsi="Times New Roman"/>
          <w:b/>
          <w:sz w:val="28"/>
          <w:szCs w:val="28"/>
        </w:rPr>
        <w:t>рассмотрение</w:t>
      </w:r>
      <w:r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sz w:val="28"/>
          <w:szCs w:val="28"/>
        </w:rPr>
        <w:br/>
      </w:r>
    </w:p>
    <w:p w:rsidR="00E663F8" w:rsidRDefault="00E663F8" w:rsidP="00E663F8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Досье должно включать следующие документы: 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представленных документов с номерами версий и датами;</w:t>
      </w:r>
    </w:p>
    <w:p w:rsidR="00E663F8" w:rsidRDefault="00E663F8" w:rsidP="00E663F8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Протокол испытания или эксперимента;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Список научных центров, где планируется проводить исследование, испытание или эксперимент;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Curriculum vitae (CV) исследователя (краткая характеристика профессиональной деятельности).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Предыдущие решения отечественных комитетов по этике в отношении данного планируемого исследования, испытания или эксперимента, если таковые имеются.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клиническим исследованиям, испытаниям или экспериментам с привлечением человека в качестве объекта исследования, испытания или эксперимента, в Комиссию необходимо предоставить следующий пакет документов: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Подписанное заявителем и датированное заявление на имя председателя Комиссии. В заявлении указывается полное название исследования, испытания или эксперимента, приводится список представленных документов, данные контактного лица для разъяснения возникающих вопросов со стороны Комиссии  (например, координатора исследования).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Аннотация к планируемому исследованию, испытанию или эксперименту (подписанная исполнителем и научным руководителем проекта), в которой сформулированы цели, задачи, материалы и методы исследования, испытания или эксперимента, обоснование научной новизны и целесообразности, ожидаемые результаты. 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критериев включения, не включения и исключения добровольцев в исследование, испытание или эксперимент, план (схема) исследования, испытания или эксперимента</w:t>
      </w:r>
      <w:r w:rsidRPr="00FF33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сведения об исследуемом средстве или методе (в том числе инструкции по применению исследуемых средств).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для пациента и форма информированного согласия пациента.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Форма индивидуальной регистрационной карты пациента (если есть).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Дневники, анкеты, которые предстоит заполнять пациентам - участникам исследования, испытания или эксперимента (если есть). 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5974F8">
        <w:rPr>
          <w:rFonts w:ascii="Times New Roman" w:hAnsi="Times New Roman"/>
          <w:i/>
          <w:sz w:val="28"/>
          <w:szCs w:val="28"/>
        </w:rPr>
        <w:t>Сurriculum vitae</w:t>
      </w:r>
      <w:r>
        <w:rPr>
          <w:rFonts w:ascii="Times New Roman" w:hAnsi="Times New Roman"/>
          <w:sz w:val="28"/>
          <w:szCs w:val="28"/>
        </w:rPr>
        <w:t xml:space="preserve"> (CV) исследователей, датированные и подписанные исследователями (главным исследователем); 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Список клинических научных центров, где планируется проводить исследование, испытание или эксперимент;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с</w:t>
      </w:r>
      <w:r w:rsidRPr="00C80F17">
        <w:rPr>
          <w:rFonts w:ascii="Times New Roman" w:hAnsi="Times New Roman"/>
          <w:sz w:val="28"/>
          <w:szCs w:val="28"/>
        </w:rPr>
        <w:t>траховы</w:t>
      </w:r>
      <w:r>
        <w:rPr>
          <w:rFonts w:ascii="Times New Roman" w:hAnsi="Times New Roman"/>
          <w:sz w:val="28"/>
          <w:szCs w:val="28"/>
        </w:rPr>
        <w:t>х</w:t>
      </w:r>
      <w:r w:rsidRPr="00C80F17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ах, компенсациях и выплатах, предусмотренных для субъектов исследования, испытания или эксперимента в ходе исследования, испытания или эксперимента; 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Материалы, включая рекламные, информирующие об исследовании, испытании или эксперименте и используемые для привлечения пациентов к участию в нем. 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усмотрению заявителя могут быть дополнительно представлены и рассмотрены другие документы, имеющие значение для соблюдения этических норм в ходе планируемого исследования, испытания или эксперимента.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на экспертизу дополнений и изменений к одобренным ранее протоколам представляются аннотации (краткое изложение сути изменений и их причин).</w:t>
      </w:r>
    </w:p>
    <w:p w:rsidR="00E663F8" w:rsidRDefault="00E663F8" w:rsidP="00E663F8">
      <w:pPr>
        <w:spacing w:after="0" w:line="240" w:lineRule="auto"/>
        <w:ind w:firstLine="709"/>
        <w:jc w:val="both"/>
        <w:rPr>
          <w:rFonts w:ascii="Georgia" w:hAnsi="Georgia"/>
          <w:b/>
          <w:bCs/>
          <w:sz w:val="28"/>
          <w:szCs w:val="28"/>
        </w:rPr>
      </w:pPr>
    </w:p>
    <w:p w:rsidR="00E663F8" w:rsidRDefault="00E663F8" w:rsidP="00E663F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/>
          <w:sz w:val="28"/>
          <w:szCs w:val="28"/>
        </w:rPr>
        <w:t>Примечание:</w:t>
      </w:r>
      <w:r>
        <w:rPr>
          <w:rFonts w:ascii="Times New Roman" w:hAnsi="Times New Roman"/>
          <w:bCs/>
          <w:sz w:val="28"/>
          <w:szCs w:val="28"/>
        </w:rPr>
        <w:t xml:space="preserve"> документы предоставляются в папке, через разделители, с подробной описью (даты и номера версий) в бумажном и электронном виде.</w:t>
      </w:r>
    </w:p>
    <w:p w:rsidR="00E663F8" w:rsidRDefault="00E663F8" w:rsidP="00E663F8">
      <w:pPr>
        <w:spacing w:after="0" w:line="240" w:lineRule="auto"/>
        <w:ind w:firstLine="400"/>
        <w:jc w:val="right"/>
        <w:rPr>
          <w:rFonts w:ascii="Georgia" w:hAnsi="Georgia"/>
          <w:b/>
          <w:bCs/>
          <w:sz w:val="28"/>
          <w:szCs w:val="28"/>
        </w:rPr>
      </w:pPr>
    </w:p>
    <w:p w:rsidR="00E663F8" w:rsidRDefault="00E663F8" w:rsidP="00E663F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3730F" w:rsidRPr="00F3730F" w:rsidRDefault="00F3730F" w:rsidP="00F3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30F" w:rsidRPr="00F3730F" w:rsidSect="002D1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08" w:rsidRDefault="00461108" w:rsidP="00BF0EAA">
      <w:pPr>
        <w:spacing w:after="0" w:line="240" w:lineRule="auto"/>
      </w:pPr>
      <w:r>
        <w:separator/>
      </w:r>
    </w:p>
  </w:endnote>
  <w:endnote w:type="continuationSeparator" w:id="1">
    <w:p w:rsidR="00461108" w:rsidRDefault="00461108" w:rsidP="00BF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AA" w:rsidRDefault="00BF0E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AA" w:rsidRDefault="00BF0E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AA" w:rsidRDefault="00BF0E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08" w:rsidRDefault="00461108" w:rsidP="00BF0EAA">
      <w:pPr>
        <w:spacing w:after="0" w:line="240" w:lineRule="auto"/>
      </w:pPr>
      <w:r>
        <w:separator/>
      </w:r>
    </w:p>
  </w:footnote>
  <w:footnote w:type="continuationSeparator" w:id="1">
    <w:p w:rsidR="00461108" w:rsidRDefault="00461108" w:rsidP="00BF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AA" w:rsidRDefault="00BF0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AA" w:rsidRDefault="00BF0E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AA" w:rsidRDefault="00BF0E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30F"/>
    <w:rsid w:val="002D1ACF"/>
    <w:rsid w:val="00461108"/>
    <w:rsid w:val="00934105"/>
    <w:rsid w:val="00B35E32"/>
    <w:rsid w:val="00BF0EAA"/>
    <w:rsid w:val="00E2143E"/>
    <w:rsid w:val="00E663F8"/>
    <w:rsid w:val="00F3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EAA"/>
  </w:style>
  <w:style w:type="paragraph" w:styleId="a5">
    <w:name w:val="footer"/>
    <w:basedOn w:val="a"/>
    <w:link w:val="a6"/>
    <w:uiPriority w:val="99"/>
    <w:semiHidden/>
    <w:unhideWhenUsed/>
    <w:rsid w:val="00BF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0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2017-10-20T03:51:00Z</dcterms:created>
  <dcterms:modified xsi:type="dcterms:W3CDTF">2017-10-20T03:51:00Z</dcterms:modified>
</cp:coreProperties>
</file>